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B5" w:rsidRPr="00512CD7" w:rsidRDefault="00512CD7" w:rsidP="00FE7306">
      <w:pPr>
        <w:spacing w:after="6" w:line="240" w:lineRule="auto"/>
        <w:jc w:val="center"/>
        <w:rPr>
          <w:rFonts w:ascii="TH SarabunIT๙" w:hAnsi="TH SarabunIT๙" w:cs="TH SarabunIT๙"/>
        </w:rPr>
      </w:pPr>
      <w:bookmarkStart w:id="0" w:name="_GoBack"/>
      <w:r w:rsidRPr="00512CD7">
        <w:rPr>
          <w:rFonts w:ascii="TH SarabunIT๙" w:hAnsi="TH SarabunIT๙" w:cs="TH SarabunIT๙"/>
          <w:noProof/>
        </w:rPr>
        <w:drawing>
          <wp:inline distT="0" distB="0" distL="0" distR="0">
            <wp:extent cx="2073910" cy="207391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64292_382723575653561_2471364967127842816_n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  <w:r w:rsidRPr="00512CD7">
        <w:rPr>
          <w:rFonts w:ascii="TH SarabunIT๙" w:eastAsia="TH SarabunPSK" w:hAnsi="TH SarabunIT๙" w:cs="TH SarabunIT๙"/>
          <w:b/>
          <w:sz w:val="62"/>
        </w:rPr>
        <w:t>สรุปผล</w:t>
      </w: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สำรวจ</w:t>
      </w:r>
      <w:r w:rsidRPr="00512CD7">
        <w:rPr>
          <w:rFonts w:ascii="TH SarabunIT๙" w:eastAsia="TH SarabunPSK" w:hAnsi="TH SarabunIT๙" w:cs="TH SarabunIT๙"/>
          <w:b/>
          <w:sz w:val="62"/>
        </w:rPr>
        <w:t>ความพึงพอใจต่อการให้บริการ</w:t>
      </w:r>
    </w:p>
    <w:p w:rsidR="00512CD7" w:rsidRP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 w:hint="cs"/>
          <w:bCs/>
          <w:sz w:val="62"/>
          <w:szCs w:val="62"/>
          <w:cs/>
        </w:rPr>
      </w:pPr>
      <w:r w:rsidRPr="00512CD7">
        <w:rPr>
          <w:rFonts w:ascii="TH SarabunIT๙" w:eastAsia="TH SarabunPSK" w:hAnsi="TH SarabunIT๙" w:cs="TH SarabunIT๙" w:hint="cs"/>
          <w:bCs/>
          <w:sz w:val="62"/>
          <w:szCs w:val="62"/>
          <w:cs/>
        </w:rPr>
        <w:t>ประจำปี 2563</w:t>
      </w: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  <w:r w:rsidRPr="00512CD7">
        <w:rPr>
          <w:rFonts w:ascii="TH SarabunIT๙" w:eastAsia="TH SarabunPSK" w:hAnsi="TH SarabunIT๙" w:cs="TH SarabunIT๙" w:hint="cs"/>
          <w:bCs/>
          <w:sz w:val="62"/>
          <w:szCs w:val="62"/>
          <w:cs/>
        </w:rPr>
        <w:t>โดย</w:t>
      </w: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P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 w:hint="cs"/>
          <w:bCs/>
          <w:sz w:val="62"/>
          <w:szCs w:val="62"/>
          <w:cs/>
        </w:rPr>
      </w:pPr>
    </w:p>
    <w:p w:rsidR="00512CD7" w:rsidRDefault="00512CD7" w:rsidP="00FE7306">
      <w:pPr>
        <w:tabs>
          <w:tab w:val="center" w:pos="4894"/>
          <w:tab w:val="left" w:pos="8760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36"/>
        </w:rPr>
      </w:pPr>
      <w:r w:rsidRPr="00512CD7">
        <w:rPr>
          <w:rFonts w:ascii="TH SarabunIT๙" w:eastAsia="TH SarabunPSK" w:hAnsi="TH SarabunIT๙" w:cs="TH SarabunIT๙"/>
          <w:b/>
          <w:sz w:val="62"/>
        </w:rPr>
        <w:t>องค์การบริหารส่วน</w:t>
      </w: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ตำบลหนองบัวดง</w:t>
      </w:r>
    </w:p>
    <w:p w:rsidR="00512CD7" w:rsidRPr="00512CD7" w:rsidRDefault="00512CD7" w:rsidP="00FE7306">
      <w:pPr>
        <w:tabs>
          <w:tab w:val="center" w:pos="4894"/>
          <w:tab w:val="left" w:pos="8760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  <w:szCs w:val="62"/>
        </w:rPr>
      </w:pP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อำเภอศิลาลาด จังหวัดศรีสะเกษ</w:t>
      </w: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A22DB5" w:rsidRPr="00512CD7" w:rsidRDefault="00512CD7" w:rsidP="000B28F5">
      <w:pPr>
        <w:spacing w:line="230" w:lineRule="auto"/>
        <w:ind w:left="1843" w:hanging="1591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6"/>
        </w:rPr>
        <w:t>สรุปแบบสอบถามความพึงพอใจต่อการให้บริการ</w:t>
      </w:r>
    </w:p>
    <w:p w:rsidR="00512CD7" w:rsidRPr="00512CD7" w:rsidRDefault="00512CD7" w:rsidP="000B28F5">
      <w:pPr>
        <w:spacing w:line="298" w:lineRule="auto"/>
        <w:ind w:left="363" w:right="780" w:hanging="10"/>
        <w:jc w:val="center"/>
        <w:rPr>
          <w:rFonts w:ascii="TH SarabunIT๙" w:eastAsia="TH SarabunPSK" w:hAnsi="TH SarabunIT๙" w:cs="TH SarabunIT๙"/>
          <w:bCs/>
          <w:sz w:val="44"/>
          <w:szCs w:val="36"/>
        </w:rPr>
      </w:pPr>
      <w:r w:rsidRPr="00512CD7">
        <w:rPr>
          <w:rFonts w:ascii="TH SarabunIT๙" w:eastAsia="TH SarabunPSK" w:hAnsi="TH SarabunIT๙" w:cs="TH SarabunIT๙"/>
          <w:b/>
          <w:sz w:val="36"/>
        </w:rPr>
        <w:t>องค์การบริหารส่วน</w:t>
      </w:r>
      <w:r w:rsidRPr="00512CD7">
        <w:rPr>
          <w:rFonts w:ascii="TH SarabunIT๙" w:eastAsia="TH SarabunPSK" w:hAnsi="TH SarabunIT๙" w:cs="TH SarabunIT๙"/>
          <w:bCs/>
          <w:sz w:val="44"/>
          <w:szCs w:val="36"/>
          <w:cs/>
        </w:rPr>
        <w:t>ตำบลหนองบัวดง อำเภอศิลาลาด จังหวัดศรีสะเกษ</w:t>
      </w:r>
    </w:p>
    <w:p w:rsidR="00512CD7" w:rsidRDefault="00512CD7" w:rsidP="000B28F5">
      <w:pPr>
        <w:spacing w:line="298" w:lineRule="auto"/>
        <w:ind w:left="363" w:right="780" w:hanging="10"/>
        <w:jc w:val="center"/>
        <w:rPr>
          <w:rFonts w:ascii="TH SarabunIT๙" w:eastAsia="TH SarabunPSK" w:hAnsi="TH SarabunIT๙" w:cs="TH SarabunIT๙"/>
          <w:b/>
          <w:sz w:val="32"/>
          <w:u w:val="single" w:color="000000"/>
        </w:rPr>
      </w:pPr>
      <w:r w:rsidRPr="00512CD7">
        <w:rPr>
          <w:rFonts w:ascii="TH SarabunIT๙" w:eastAsia="TH SarabunPSK" w:hAnsi="TH SarabunIT๙" w:cs="TH SarabunIT๙"/>
          <w:b/>
          <w:sz w:val="36"/>
        </w:rPr>
        <w:t>ประ</w:t>
      </w:r>
      <w:r w:rsidRPr="00512CD7">
        <w:rPr>
          <w:rFonts w:ascii="TH SarabunIT๙" w:eastAsia="TH SarabunPSK" w:hAnsi="TH SarabunIT๙" w:cs="TH SarabunIT๙"/>
          <w:bCs/>
          <w:sz w:val="44"/>
          <w:szCs w:val="36"/>
          <w:cs/>
        </w:rPr>
        <w:t>จำ</w:t>
      </w:r>
      <w:r w:rsidRPr="00512CD7">
        <w:rPr>
          <w:rFonts w:ascii="TH SarabunIT๙" w:eastAsia="TH SarabunPSK" w:hAnsi="TH SarabunIT๙" w:cs="TH SarabunIT๙"/>
          <w:b/>
          <w:sz w:val="36"/>
        </w:rPr>
        <w:t>ปีงบประมาณ พ.ศ. 2563</w:t>
      </w:r>
    </w:p>
    <w:p w:rsidR="00A22DB5" w:rsidRPr="00512CD7" w:rsidRDefault="00512CD7" w:rsidP="000B28F5">
      <w:pPr>
        <w:spacing w:line="298" w:lineRule="auto"/>
        <w:ind w:left="363" w:right="780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  <w:u w:val="single" w:color="000000"/>
        </w:rPr>
        <w:t>ข้</w:t>
      </w:r>
      <w:r>
        <w:rPr>
          <w:rFonts w:ascii="TH SarabunIT๙" w:eastAsia="TH SarabunPSK" w:hAnsi="TH SarabunIT๙" w:cs="TH SarabunIT๙"/>
          <w:b/>
          <w:sz w:val="32"/>
          <w:u w:val="single" w:color="000000"/>
        </w:rPr>
        <w:t>อมูลทั่วไปของผู้ตอบแบบสอบถาม 119</w:t>
      </w:r>
      <w:r w:rsidRPr="00512CD7">
        <w:rPr>
          <w:rFonts w:ascii="TH SarabunIT๙" w:eastAsia="TH SarabunPSK" w:hAnsi="TH SarabunIT๙" w:cs="TH SarabunIT๙"/>
          <w:b/>
          <w:sz w:val="32"/>
          <w:u w:val="single" w:color="000000"/>
        </w:rPr>
        <w:t xml:space="preserve"> คน</w:t>
      </w:r>
    </w:p>
    <w:tbl>
      <w:tblPr>
        <w:tblStyle w:val="TableGrid"/>
        <w:tblW w:w="9244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69"/>
        <w:gridCol w:w="2751"/>
        <w:gridCol w:w="2324"/>
      </w:tblGrid>
      <w:tr w:rsidR="00A22DB5" w:rsidRPr="00512CD7">
        <w:trPr>
          <w:trHeight w:val="372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ข้อมูลทั่วไป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จ านวน(ราย)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ร้อยละ </w:t>
            </w:r>
          </w:p>
        </w:tc>
      </w:tr>
      <w:tr w:rsidR="00A22DB5" w:rsidRPr="00512CD7">
        <w:trPr>
          <w:trHeight w:val="37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1. เพศ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725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2508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sz w:val="32"/>
              </w:rPr>
              <w:t xml:space="preserve">   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ชาย         หญิง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58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sz w:val="32"/>
              </w:rPr>
              <w:t>59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52.72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47.27 </w:t>
            </w:r>
          </w:p>
        </w:tc>
      </w:tr>
      <w:tr w:rsidR="00A22DB5" w:rsidRPr="00512CD7">
        <w:trPr>
          <w:trHeight w:val="371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2. อายุ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171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567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sz w:val="32"/>
              </w:rPr>
              <w:t>อายุต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cs/>
              </w:rPr>
              <w:t>่ำ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กว่า 20 ปี          อายุ 20-30 ปี          อายุ 31-40 ปี          อายุ 41-50 ปี          อายุ 51-60 ปี          อายุมากกว่า 60 ปี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16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20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32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8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14.54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18.18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29.09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27.27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7.27 </w:t>
            </w:r>
          </w:p>
        </w:tc>
      </w:tr>
      <w:tr w:rsidR="00A22DB5" w:rsidRPr="00512CD7">
        <w:trPr>
          <w:trHeight w:val="37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3. การศึกษา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170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D7" w:rsidRDefault="00512CD7" w:rsidP="009D0D7A">
            <w:pPr>
              <w:ind w:right="1404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ประถมศึกษา         มัธยมศึกษา/เทียบเท่า         อนุปริญญา/เทียบเท่า         ปริญญาตรี         สูงกว่าปริญญาตรี         </w:t>
            </w:r>
          </w:p>
          <w:p w:rsidR="00A22DB5" w:rsidRPr="00512CD7" w:rsidRDefault="00512CD7" w:rsidP="009D0D7A">
            <w:pPr>
              <w:ind w:right="140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อื่น ๆ 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70 </w:t>
            </w:r>
          </w:p>
          <w:p w:rsidR="00A22DB5" w:rsidRPr="00512CD7" w:rsidRDefault="00512CD7" w:rsidP="009D0D7A">
            <w:pPr>
              <w:spacing w:line="231" w:lineRule="auto"/>
              <w:ind w:left="1052" w:right="97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25 4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11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63.63 </w:t>
            </w:r>
          </w:p>
          <w:p w:rsidR="00A22DB5" w:rsidRPr="00512CD7" w:rsidRDefault="00512CD7" w:rsidP="009D0D7A">
            <w:pPr>
              <w:spacing w:line="231" w:lineRule="auto"/>
              <w:ind w:left="498" w:right="4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22.72 3.63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10.00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</w:tc>
      </w:tr>
      <w:tr w:rsidR="00A22DB5" w:rsidRPr="00512CD7">
        <w:trPr>
          <w:trHeight w:val="372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4. อาชีพหลัก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532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รับราชการ         เอกชน/รัฐวิสาหกิจ         ค้าขาย ธุรกิจส่วน         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รับจ้าง 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 w:hint="cs"/>
                <w:b/>
                <w:sz w:val="32"/>
                <w:cs/>
              </w:rPr>
            </w:pPr>
            <w:r>
              <w:rPr>
                <w:rFonts w:ascii="TH SarabunIT๙" w:eastAsia="TH SarabunPSK" w:hAnsi="TH SarabunIT๙" w:cs="TH SarabunIT๙"/>
                <w:b/>
                <w:sz w:val="32"/>
              </w:rPr>
              <w:t>นักเรียน นักศึกษ</w:t>
            </w:r>
            <w:r w:rsidRPr="00512CD7">
              <w:rPr>
                <w:rFonts w:ascii="TH SarabunIT๙" w:eastAsia="TH SarabunPSK" w:hAnsi="TH SarabunIT๙" w:cs="TH SarabunIT๙" w:hint="cs"/>
                <w:bCs/>
                <w:sz w:val="36"/>
                <w:szCs w:val="32"/>
                <w:cs/>
              </w:rPr>
              <w:t>า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เกษตรกร         </w:t>
            </w:r>
          </w:p>
          <w:p w:rsidR="00A22DB5" w:rsidRPr="00512CD7" w:rsidRDefault="00512CD7" w:rsidP="009D0D7A">
            <w:pPr>
              <w:spacing w:line="230" w:lineRule="auto"/>
              <w:ind w:right="1183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อื่น ๆ 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 </w:t>
            </w:r>
          </w:p>
          <w:p w:rsidR="00A22DB5" w:rsidRPr="00512CD7" w:rsidRDefault="00512CD7" w:rsidP="009D0D7A">
            <w:pPr>
              <w:spacing w:line="231" w:lineRule="auto"/>
              <w:ind w:left="1052" w:right="97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15 7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69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4.54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9.09 </w:t>
            </w:r>
          </w:p>
          <w:p w:rsidR="00A22DB5" w:rsidRPr="00512CD7" w:rsidRDefault="00512CD7" w:rsidP="009D0D7A">
            <w:pPr>
              <w:spacing w:line="231" w:lineRule="auto"/>
              <w:ind w:left="498" w:right="4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13.63 6.36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62.72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</w:tc>
      </w:tr>
    </w:tbl>
    <w:p w:rsidR="00A22DB5" w:rsidRPr="00512CD7" w:rsidRDefault="00512CD7" w:rsidP="009D0D7A">
      <w:pPr>
        <w:spacing w:after="24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139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32"/>
          <w:u w:val="single" w:color="000000"/>
        </w:rPr>
        <w:t xml:space="preserve">สรุป  </w:t>
      </w:r>
      <w:r w:rsidRPr="00512CD7">
        <w:rPr>
          <w:rFonts w:ascii="TH SarabunIT๙" w:eastAsia="TH SarabunPSK" w:hAnsi="TH SarabunIT๙" w:cs="TH SarabunIT๙"/>
          <w:sz w:val="32"/>
        </w:rPr>
        <w:t xml:space="preserve">ผู้ตอบค าถามส่วนใหญ่เป็นเพศ ชาย คิดเป็นร้อยละ 52.72 ซึ่งอยู่ในช่วงอายุ 51-60 ปี คิดเป็นร้อยละ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>29.09 ผู้ตอบแบบสอบถามส่วนใหญ่มีระดับการศึกษา ระดับ ประถมศึกษา คิดเป็นร้อยละ 63.63 และส่วน ใหญ่มีอาชีพหลักเป็นเกษตรกร</w:t>
      </w:r>
      <w:r w:rsidRPr="00512CD7">
        <w:rPr>
          <w:rFonts w:ascii="TH SarabunIT๙" w:eastAsia="Cordia New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</w:rPr>
        <w:t>คิดเป็นร้อยละ 60.72</w:t>
      </w:r>
      <w:r w:rsidRPr="00512CD7">
        <w:rPr>
          <w:rFonts w:ascii="TH SarabunIT๙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lastRenderedPageBreak/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tbl>
      <w:tblPr>
        <w:tblStyle w:val="TableGrid"/>
        <w:tblpPr w:vertAnchor="text" w:tblpX="-108" w:tblpY="-3269"/>
        <w:tblOverlap w:val="never"/>
        <w:tblW w:w="9467" w:type="dxa"/>
        <w:tblInd w:w="0" w:type="dxa"/>
        <w:tblCellMar>
          <w:top w:w="0" w:type="dxa"/>
          <w:left w:w="10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4603"/>
        <w:gridCol w:w="714"/>
        <w:gridCol w:w="856"/>
        <w:gridCol w:w="703"/>
        <w:gridCol w:w="723"/>
        <w:gridCol w:w="994"/>
        <w:gridCol w:w="874"/>
      </w:tblGrid>
      <w:tr w:rsidR="00A22DB5" w:rsidRPr="00512CD7">
        <w:trPr>
          <w:trHeight w:val="372"/>
        </w:trPr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727" w:firstLine="1466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lastRenderedPageBreak/>
              <w:t xml:space="preserve"> หัวข้อแบบสอบถามความพึงพอใจ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ระดับความพึงพอใจ(คน)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ind w:left="3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ร้อยละ </w:t>
            </w:r>
          </w:p>
        </w:tc>
      </w:tr>
      <w:tr w:rsidR="00A22DB5" w:rsidRPr="00512CD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7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มาก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ที่สุด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6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1.ด้านเวลา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1.1 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95.45 </w:t>
            </w:r>
          </w:p>
        </w:tc>
      </w:tr>
      <w:tr w:rsidR="00A22DB5" w:rsidRPr="00512CD7">
        <w:trPr>
          <w:trHeight w:val="370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1.2 ความรวดเร็วในการให้บริการ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91.18 </w:t>
            </w:r>
          </w:p>
        </w:tc>
      </w:tr>
      <w:tr w:rsidR="00A22DB5" w:rsidRPr="00512CD7">
        <w:trPr>
          <w:trHeight w:val="32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ind w:right="5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93.63 </w:t>
            </w:r>
          </w:p>
        </w:tc>
      </w:tr>
      <w:tr w:rsidR="00A22DB5" w:rsidRPr="00512CD7">
        <w:trPr>
          <w:trHeight w:val="109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2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ด้านขั้นตอนการให้บริการ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>2.1 การติดป้ายประกาศหรือแจ้งข้อมูลเกี่ยวกับ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ขั้นตอนและระยะเวลาการให้บริการ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98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89.09 </w:t>
            </w:r>
          </w:p>
        </w:tc>
      </w:tr>
      <w:tr w:rsidR="00A22DB5" w:rsidRPr="00512CD7">
        <w:trPr>
          <w:trHeight w:val="104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2.2 การจัดล าดับขั้นตอนการให้บริการตามที่ ประกาศไว้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95.45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2.3 การให้บริการตามล าดับก่อน หลัง เช่น การมา ก่อนต้องได้รับการบริการก่อน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87.27 </w:t>
            </w:r>
          </w:p>
        </w:tc>
      </w:tr>
      <w:tr w:rsidR="00A22DB5" w:rsidRPr="00512CD7">
        <w:trPr>
          <w:trHeight w:val="56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9.60 </w:t>
            </w: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3.ด้านบุคลากรที่ให้บริการ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3.1 ความเหมาะสมในการแต่งกายของผู้ให้บริการ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87.27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3.2 ความเต็มใจและความพร้อมในการให้บริการ อย่างสุภาพ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97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88.18 </w:t>
            </w:r>
          </w:p>
        </w:tc>
      </w:tr>
      <w:tr w:rsidR="00A22DB5" w:rsidRPr="00512CD7">
        <w:trPr>
          <w:trHeight w:val="109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3.3 ความรู้ความสมารถในการให้บริการ เช่น สามารถตอบค าถาม ชี้แจง ข้อสงสัยให้ค าแนะน าได้ เป็นต้น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84.54 </w:t>
            </w:r>
          </w:p>
        </w:tc>
      </w:tr>
      <w:tr w:rsidR="00A22DB5" w:rsidRPr="00512CD7">
        <w:trPr>
          <w:trHeight w:val="109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3.4 ความซื่อสัตย์ สุจริตในการปฏิบัติหน้าที่ เช่น ไม่ ขอสิ่งตอบแทน ไม่รับสินบน ไม่หาผลประโยชน์ ในทางมิชอบ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98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89.09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>3.5 การให้บริการเหมือนกันทุกรายโดยไม่เลือก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ปฏิบัติ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92.72 </w:t>
            </w:r>
          </w:p>
        </w:tc>
      </w:tr>
      <w:tr w:rsidR="00A22DB5" w:rsidRPr="00512CD7">
        <w:trPr>
          <w:trHeight w:val="56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88.36 </w:t>
            </w:r>
          </w:p>
        </w:tc>
      </w:tr>
      <w:tr w:rsidR="00A22DB5" w:rsidRPr="00512CD7">
        <w:trPr>
          <w:trHeight w:val="1095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9D0D7A" w:rsidP="009D0D7A">
            <w:pPr>
              <w:numPr>
                <w:ilvl w:val="0"/>
                <w:numId w:val="3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sz w:val="32"/>
              </w:rPr>
              <w:t>ด้านสิ่งอ</w:t>
            </w:r>
            <w:r>
              <w:rPr>
                <w:rFonts w:ascii="TH SarabunIT๙" w:eastAsia="TH SarabunPSK" w:hAnsi="TH SarabunIT๙" w:cs="TH SarabunIT๙" w:hint="cs"/>
                <w:bCs/>
                <w:sz w:val="36"/>
                <w:szCs w:val="32"/>
                <w:cs/>
              </w:rPr>
              <w:t>ำ</w:t>
            </w:r>
            <w:r w:rsidR="00512CD7"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นวยความสะดวก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4.1 ความชัดเจนของป้ายสัญลักษณ์ ประชาสัมพันธ์ บอกจุดบริการ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93.63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4.2 จุด/ช่อง การให้บริการมีความเหมาะสมและ เข้าถึงได้สะดวก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91.18 </w:t>
            </w: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4.3 ความเพียงพอของสิ่งอ านวยความสะดวก เช่น </w:t>
            </w:r>
          </w:p>
          <w:p w:rsidR="00A22DB5" w:rsidRPr="00512CD7" w:rsidRDefault="009D0D7A" w:rsidP="009D0D7A">
            <w:pPr>
              <w:ind w:left="108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sz w:val="32"/>
              </w:rPr>
              <w:t>ที่นั่งรอรับบริการ น</w:t>
            </w:r>
            <w:r>
              <w:rPr>
                <w:rFonts w:ascii="TH SarabunIT๙" w:eastAsia="TH SarabunPSK" w:hAnsi="TH SarabunIT๙" w:cs="TH SarabunIT๙" w:hint="cs"/>
                <w:sz w:val="32"/>
                <w:cs/>
              </w:rPr>
              <w:t>้ำ</w:t>
            </w:r>
            <w:r w:rsidR="00512CD7" w:rsidRPr="00512CD7">
              <w:rPr>
                <w:rFonts w:ascii="TH SarabunIT๙" w:eastAsia="TH SarabunPSK" w:hAnsi="TH SarabunIT๙" w:cs="TH SarabunIT๙"/>
                <w:sz w:val="32"/>
              </w:rPr>
              <w:t xml:space="preserve">ดื่ม หนังสือพิมพ์ ฯลฯ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99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90.00 </w:t>
            </w:r>
          </w:p>
        </w:tc>
      </w:tr>
    </w:tbl>
    <w:p w:rsidR="00A22DB5" w:rsidRPr="00512CD7" w:rsidRDefault="00A22DB5" w:rsidP="009D0D7A">
      <w:pPr>
        <w:spacing w:line="240" w:lineRule="auto"/>
        <w:ind w:left="9467"/>
        <w:rPr>
          <w:rFonts w:ascii="TH SarabunIT๙" w:hAnsi="TH SarabunIT๙" w:cs="TH SarabunIT๙"/>
        </w:rPr>
      </w:pPr>
    </w:p>
    <w:tbl>
      <w:tblPr>
        <w:tblStyle w:val="TableGrid"/>
        <w:tblW w:w="9748" w:type="dxa"/>
        <w:tblInd w:w="-108" w:type="dxa"/>
        <w:tblCellMar>
          <w:top w:w="0" w:type="dxa"/>
          <w:left w:w="108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4772"/>
        <w:gridCol w:w="730"/>
        <w:gridCol w:w="871"/>
        <w:gridCol w:w="737"/>
        <w:gridCol w:w="733"/>
        <w:gridCol w:w="1022"/>
        <w:gridCol w:w="883"/>
      </w:tblGrid>
      <w:tr w:rsidR="00A22DB5" w:rsidRPr="00512CD7">
        <w:trPr>
          <w:trHeight w:val="372"/>
        </w:trPr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811" w:firstLine="1466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หัวข้อแบบสอบถามความพึงพอใจ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ระดับความพึงพอใจ(คน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)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ind w:left="3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ร้อยละ </w:t>
            </w:r>
          </w:p>
        </w:tc>
      </w:tr>
      <w:tr w:rsidR="00A22DB5" w:rsidRPr="00512CD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7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มาก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ที่สุด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มาก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พอใช้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น้อย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ต้อง ปรับปรุง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</w:tr>
      <w:tr w:rsidR="00A22DB5" w:rsidRPr="00512CD7">
        <w:trPr>
          <w:trHeight w:val="37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4.4 ความสะอาดของสถานที่ให้บริการ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4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92.72 </w:t>
            </w:r>
          </w:p>
        </w:tc>
      </w:tr>
      <w:tr w:rsidR="00A22DB5" w:rsidRPr="00512CD7">
        <w:trPr>
          <w:trHeight w:val="37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ind w:right="5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รวม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92.04 </w:t>
            </w:r>
          </w:p>
        </w:tc>
      </w:tr>
      <w:tr w:rsidR="00A22DB5" w:rsidRPr="00512CD7">
        <w:trPr>
          <w:trHeight w:val="73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5. ท่านมีความพึงพอใจต่อการให้บริการในภาพรวม  อยู่ในระดับ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4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93.63 </w:t>
            </w:r>
          </w:p>
        </w:tc>
      </w:tr>
    </w:tbl>
    <w:p w:rsidR="00A22DB5" w:rsidRPr="00512CD7" w:rsidRDefault="00512CD7" w:rsidP="009D0D7A">
      <w:pPr>
        <w:spacing w:after="251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after="250" w:line="240" w:lineRule="auto"/>
        <w:ind w:left="-5" w:right="1138" w:hanging="10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สรุป  </w:t>
      </w:r>
      <w:r w:rsidRPr="00512CD7">
        <w:rPr>
          <w:rFonts w:ascii="TH SarabunIT๙" w:eastAsia="TH SarabunPSK" w:hAnsi="TH SarabunIT๙" w:cs="TH SarabunIT๙"/>
          <w:sz w:val="32"/>
        </w:rPr>
        <w:t xml:space="preserve">ผู้ตอบแบบสอบถามส่วนใหญ่มีความพึงพอใจ ด้านเวลา ในเรื่องการให้บริการเป็นไปตาม ระยะเวลาที่ก าหนด คิดเป็นร้อยละ 93.63 </w:t>
      </w:r>
      <w:r w:rsidR="009D0D7A">
        <w:rPr>
          <w:rFonts w:ascii="TH SarabunIT๙" w:eastAsia="TH SarabunPSK" w:hAnsi="TH SarabunIT๙" w:cs="TH SarabunIT๙"/>
          <w:sz w:val="32"/>
        </w:rPr>
        <w:t>และด้านสิ่ง</w:t>
      </w:r>
      <w:r w:rsidRPr="00512CD7">
        <w:rPr>
          <w:rFonts w:ascii="TH SarabunIT๙" w:eastAsia="TH SarabunPSK" w:hAnsi="TH SarabunIT๙" w:cs="TH SarabunIT๙"/>
          <w:sz w:val="32"/>
        </w:rPr>
        <w:t xml:space="preserve">นวยความสะดวก  </w:t>
      </w:r>
      <w:r>
        <w:rPr>
          <w:rFonts w:ascii="TH SarabunIT๙" w:eastAsia="TH SarabunPSK" w:hAnsi="TH SarabunIT๙" w:cs="TH SarabunIT๙"/>
          <w:sz w:val="32"/>
        </w:rPr>
        <w:t xml:space="preserve">คิดเป็นร้อยละ 92.04   </w:t>
      </w:r>
    </w:p>
    <w:p w:rsidR="00A22DB5" w:rsidRPr="00512CD7" w:rsidRDefault="00512CD7" w:rsidP="009D0D7A">
      <w:pPr>
        <w:spacing w:line="240" w:lineRule="auto"/>
        <w:ind w:left="-5" w:right="700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ผู้ตอบแบบสอบถามส่วนใหญ่มีความพึงพอใจ </w:t>
      </w:r>
      <w:r>
        <w:rPr>
          <w:rFonts w:ascii="TH SarabunIT๙" w:eastAsia="TH SarabunPSK" w:hAnsi="TH SarabunIT๙" w:cs="TH SarabunIT๙"/>
          <w:sz w:val="32"/>
        </w:rPr>
        <w:t xml:space="preserve">ด้านขั้นตอนการให้บริการใน 3 </w:t>
      </w:r>
      <w:r w:rsidRPr="00512CD7">
        <w:rPr>
          <w:rFonts w:ascii="TH SarabunIT๙" w:eastAsia="TH SarabunPSK" w:hAnsi="TH SarabunIT๙" w:cs="TH SarabunIT๙"/>
          <w:sz w:val="32"/>
        </w:rPr>
        <w:t>ประกอบด</w:t>
      </w:r>
      <w:r>
        <w:rPr>
          <w:rFonts w:ascii="TH SarabunIT๙" w:eastAsia="TH SarabunPSK" w:hAnsi="TH SarabunIT๙" w:cs="TH SarabunIT๙"/>
          <w:sz w:val="32"/>
        </w:rPr>
        <w:t>้วย การจัดล</w:t>
      </w:r>
      <w:r w:rsidRPr="00512CD7">
        <w:rPr>
          <w:rFonts w:ascii="TH SarabunIT๙" w:eastAsia="TH SarabunPSK" w:hAnsi="TH SarabunIT๙" w:cs="TH SarabunIT๙"/>
          <w:sz w:val="32"/>
        </w:rPr>
        <w:t>ดับขั้นตอนการให้บริการตามที่ป</w:t>
      </w:r>
      <w:r>
        <w:rPr>
          <w:rFonts w:ascii="TH SarabunIT๙" w:eastAsia="TH SarabunPSK" w:hAnsi="TH SarabunIT๙" w:cs="TH SarabunIT๙"/>
          <w:sz w:val="32"/>
        </w:rPr>
        <w:t xml:space="preserve">ระกาศไว้ คิดเป็นร้อยละ 95.45 </w:t>
      </w:r>
      <w:r w:rsidRPr="00512CD7">
        <w:rPr>
          <w:rFonts w:ascii="TH SarabunIT๙" w:eastAsia="TH SarabunPSK" w:hAnsi="TH SarabunIT๙" w:cs="TH SarabunIT๙"/>
          <w:sz w:val="32"/>
        </w:rPr>
        <w:t xml:space="preserve">รองลงมาเป็นติดป้ายประกาศ หรือแจ้งข้อมูลเกี่ยวกับขั้นตอนและระยะเวลาการให้บริการ คิดเป็นร้อยละ 89.09    และ คิดเป็นร้อยละ </w:t>
      </w:r>
    </w:p>
    <w:p w:rsidR="00A22DB5" w:rsidRPr="00512CD7" w:rsidRDefault="00512CD7" w:rsidP="009D0D7A">
      <w:pPr>
        <w:spacing w:after="254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87.27    </w:t>
      </w:r>
    </w:p>
    <w:p w:rsidR="00A22DB5" w:rsidRPr="00512CD7" w:rsidRDefault="00512CD7" w:rsidP="009D0D7A">
      <w:pPr>
        <w:spacing w:after="251" w:line="265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</w:rPr>
        <w:tab/>
        <w:t xml:space="preserve">ผู้ตอบแบบสอบถามส่วนใหญ่มีความพึงพอใจ ด้านบุคลากรที่ให้บริการ ใน 3 ล าดับแรก ประกอบด้วย การให้บริการเหมือนกันทุกรายโดยไม่เลือกปฏิบัติ คิดเป็นร้อยละ 92.72   รองลงมาเป็นความซื่อสัตย์ สุจริต ในการปฏิบัติหน้าที่ คิดเป็นร้อยละ 89.09   และความเต็มใจและความพร้อมในการให้บริการอย่างสุภาพ คิด เป็นร้อยละ 88.18 </w:t>
      </w:r>
    </w:p>
    <w:p w:rsidR="00A22DB5" w:rsidRPr="00512CD7" w:rsidRDefault="00512CD7" w:rsidP="009D0D7A">
      <w:pPr>
        <w:spacing w:after="251" w:line="265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</w:rPr>
        <w:tab/>
        <w:t>ผู้ตอบแบบสอบถามส่วนใหญ่มีความพึงพอใจ ด้า</w:t>
      </w:r>
      <w:r>
        <w:rPr>
          <w:rFonts w:ascii="TH SarabunIT๙" w:eastAsia="TH SarabunPSK" w:hAnsi="TH SarabunIT๙" w:cs="TH SarabunIT๙"/>
          <w:sz w:val="32"/>
        </w:rPr>
        <w:t xml:space="preserve">นสิ่งอ านวยความสะดวก ใน 3 </w:t>
      </w:r>
      <w:r w:rsidRPr="00512CD7">
        <w:rPr>
          <w:rFonts w:ascii="TH SarabunIT๙" w:eastAsia="TH SarabunPSK" w:hAnsi="TH SarabunIT๙" w:cs="TH SarabunIT๙"/>
          <w:sz w:val="32"/>
        </w:rPr>
        <w:t xml:space="preserve"> ประกอบด้วย ความชัดเจนของป้ายสัญลักษณ์ ประชาสัมพันธ์บอกจุดบริการคิดเป็นร้อยละ 93.63  ความสะอาดของ สถานที่ให้บริการ คิดเป็นร้อยละ 92.72      รองลงมา จุด/ช่อง การให้บริการมีความเหมาะสมและเข้าถึงได้ สะดวก   คิดเป็นร้อยละ91.81  และความเพ</w:t>
      </w:r>
      <w:r>
        <w:rPr>
          <w:rFonts w:ascii="TH SarabunIT๙" w:eastAsia="TH SarabunPSK" w:hAnsi="TH SarabunIT๙" w:cs="TH SarabunIT๙"/>
          <w:sz w:val="32"/>
        </w:rPr>
        <w:t>ียงพอของ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>
        <w:rPr>
          <w:rFonts w:ascii="TH SarabunIT๙" w:eastAsia="TH SarabunPSK" w:hAnsi="TH SarabunIT๙" w:cs="TH SarabunIT๙"/>
          <w:sz w:val="32"/>
        </w:rPr>
        <w:t xml:space="preserve">ที่นั่งรอรับบริการ </w:t>
      </w:r>
      <w:r>
        <w:rPr>
          <w:rFonts w:ascii="TH SarabunIT๙" w:eastAsia="TH SarabunPSK" w:hAnsi="TH SarabunIT๙" w:cs="TH SarabunIT๙" w:hint="cs"/>
          <w:sz w:val="32"/>
          <w:cs/>
        </w:rPr>
        <w:t xml:space="preserve">น้ำดื่ม </w:t>
      </w:r>
      <w:r w:rsidRPr="00512CD7">
        <w:rPr>
          <w:rFonts w:ascii="TH SarabunIT๙" w:eastAsia="TH SarabunPSK" w:hAnsi="TH SarabunIT๙" w:cs="TH SarabunIT๙"/>
          <w:sz w:val="32"/>
        </w:rPr>
        <w:t>หนังสือพิมพ์ ฯล</w:t>
      </w:r>
      <w:r>
        <w:rPr>
          <w:rFonts w:ascii="TH SarabunIT๙" w:eastAsia="TH SarabunPSK" w:hAnsi="TH SarabunIT๙" w:cs="TH SarabunIT๙"/>
          <w:sz w:val="32"/>
        </w:rPr>
        <w:t>ฯ คิดเป็นร้อยละ  90.00</w:t>
      </w:r>
    </w:p>
    <w:p w:rsidR="00A22DB5" w:rsidRPr="00512CD7" w:rsidRDefault="00512CD7" w:rsidP="009D0D7A">
      <w:pPr>
        <w:spacing w:after="244" w:line="240" w:lineRule="auto"/>
        <w:ind w:left="-5" w:right="460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 ผู้ตอบแบบสอบถามส่วนใหญ่มีความพึงพอใจต่อการให้บริการในภาพรวมอยู่ในระดับ มากที่สุด คิดเป็นร้อย ละ  93.63 </w:t>
      </w:r>
    </w:p>
    <w:p w:rsidR="00A22DB5" w:rsidRPr="00512CD7" w:rsidRDefault="00512CD7" w:rsidP="009D0D7A">
      <w:pPr>
        <w:spacing w:after="288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28"/>
        </w:rPr>
        <w:t xml:space="preserve"> </w:t>
      </w:r>
    </w:p>
    <w:p w:rsidR="00A22DB5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9D0D7A" w:rsidP="009D0D7A">
      <w:pPr>
        <w:tabs>
          <w:tab w:val="left" w:pos="540"/>
          <w:tab w:val="left" w:pos="6555"/>
        </w:tabs>
        <w:spacing w:after="272" w:line="240" w:lineRule="auto"/>
        <w:rPr>
          <w:rFonts w:ascii="TH SarabunIT๙" w:eastAsia="TH SarabunPSK" w:hAnsi="TH SarabunIT๙" w:cs="TH SarabunIT๙"/>
          <w:b/>
          <w:sz w:val="32"/>
        </w:rPr>
      </w:pPr>
      <w:r>
        <w:rPr>
          <w:rFonts w:ascii="TH SarabunIT๙" w:eastAsia="TH SarabunPSK" w:hAnsi="TH SarabunIT๙" w:cs="TH SarabunIT๙"/>
          <w:b/>
          <w:sz w:val="32"/>
        </w:rPr>
        <w:lastRenderedPageBreak/>
        <w:tab/>
      </w:r>
    </w:p>
    <w:p w:rsidR="00512CD7" w:rsidRDefault="00512CD7" w:rsidP="009D0D7A">
      <w:pPr>
        <w:tabs>
          <w:tab w:val="left" w:pos="6555"/>
        </w:tabs>
        <w:spacing w:after="272" w:line="240" w:lineRule="auto"/>
        <w:rPr>
          <w:rFonts w:ascii="TH SarabunIT๙" w:eastAsia="TH SarabunPSK" w:hAnsi="TH SarabunIT๙" w:cs="TH SarabunIT๙"/>
          <w:b/>
          <w:sz w:val="32"/>
        </w:rPr>
      </w:pPr>
    </w:p>
    <w:p w:rsidR="00A22DB5" w:rsidRPr="00512CD7" w:rsidRDefault="009D0D7A" w:rsidP="009D0D7A">
      <w:pPr>
        <w:tabs>
          <w:tab w:val="left" w:pos="6555"/>
        </w:tabs>
        <w:spacing w:after="272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eastAsia="TH SarabunPSK" w:hAnsi="TH SarabunIT๙" w:cs="TH SarabunIT๙"/>
          <w:b/>
          <w:sz w:val="32"/>
        </w:rPr>
        <w:t>ผลการ</w:t>
      </w:r>
      <w:r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สำรวจ</w:t>
      </w:r>
      <w:r w:rsidR="00512CD7" w:rsidRPr="00512CD7">
        <w:rPr>
          <w:rFonts w:ascii="TH SarabunIT๙" w:eastAsia="TH SarabunPSK" w:hAnsi="TH SarabunIT๙" w:cs="TH SarabunIT๙"/>
          <w:b/>
          <w:sz w:val="32"/>
        </w:rPr>
        <w:t>ความพึงพอใจต่อการให้บริการ ทั้ง 4 ด้าน</w:t>
      </w:r>
    </w:p>
    <w:p w:rsidR="00A22DB5" w:rsidRPr="00512CD7" w:rsidRDefault="00512CD7" w:rsidP="009D0D7A">
      <w:pPr>
        <w:spacing w:line="235" w:lineRule="auto"/>
        <w:ind w:left="826" w:right="-15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>อง</w:t>
      </w:r>
      <w:r w:rsidR="009D0D7A">
        <w:rPr>
          <w:rFonts w:ascii="TH SarabunIT๙" w:eastAsia="TH SarabunPSK" w:hAnsi="TH SarabunIT๙" w:cs="TH SarabunIT๙"/>
          <w:b/>
          <w:sz w:val="32"/>
        </w:rPr>
        <w:t>ค์การบริหารส่วน</w:t>
      </w:r>
      <w:r w:rsidR="009D0D7A"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ตำบลหนองบัวดง   อำเภอศิลาลาด</w:t>
      </w:r>
      <w:r w:rsidRPr="009D0D7A">
        <w:rPr>
          <w:rFonts w:ascii="TH SarabunIT๙" w:eastAsia="TH SarabunPSK" w:hAnsi="TH SarabunIT๙" w:cs="TH SarabunIT๙"/>
          <w:b/>
          <w:sz w:val="36"/>
          <w:szCs w:val="32"/>
        </w:rPr>
        <w:t xml:space="preserve">   </w:t>
      </w:r>
      <w:r w:rsidRPr="00512CD7">
        <w:rPr>
          <w:rFonts w:ascii="TH SarabunIT๙" w:eastAsia="TH SarabunPSK" w:hAnsi="TH SarabunIT๙" w:cs="TH SarabunIT๙"/>
          <w:b/>
          <w:sz w:val="32"/>
        </w:rPr>
        <w:t>จังหวัดศรีสะเกษ  ดังนี้</w:t>
      </w:r>
    </w:p>
    <w:p w:rsidR="00A22DB5" w:rsidRPr="00512CD7" w:rsidRDefault="00512CD7" w:rsidP="009D0D7A">
      <w:pPr>
        <w:spacing w:after="59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0" w:type="dxa"/>
          <w:left w:w="11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771"/>
        <w:gridCol w:w="2473"/>
      </w:tblGrid>
      <w:tr w:rsidR="00A22DB5" w:rsidRPr="00512CD7">
        <w:trPr>
          <w:trHeight w:val="3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หัวข้อแบบสอบถามความพึงพอใจ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ร้อยละ </w:t>
            </w:r>
          </w:p>
        </w:tc>
      </w:tr>
      <w:tr w:rsidR="00A22DB5" w:rsidRPr="00512CD7">
        <w:trPr>
          <w:trHeight w:val="73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1.ด้านเวลา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93.63 </w:t>
            </w:r>
          </w:p>
        </w:tc>
      </w:tr>
      <w:tr w:rsidR="00A22DB5" w:rsidRPr="00512CD7">
        <w:trPr>
          <w:trHeight w:val="73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2. ด้านขั้นตอนการให้บริการ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90.60 </w:t>
            </w:r>
          </w:p>
        </w:tc>
      </w:tr>
      <w:tr w:rsidR="00A22DB5" w:rsidRPr="00512CD7">
        <w:trPr>
          <w:trHeight w:val="73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3.ด้านบุคลากรที่ให้บริการ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88.36 </w:t>
            </w:r>
          </w:p>
        </w:tc>
      </w:tr>
      <w:tr w:rsidR="00A22DB5" w:rsidRPr="00512CD7">
        <w:trPr>
          <w:trHeight w:val="73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4. ด้านสิ่งอ านวยความสะดวก </w:t>
            </w:r>
          </w:p>
          <w:p w:rsidR="00A22DB5" w:rsidRPr="00512CD7" w:rsidRDefault="00512CD7" w:rsidP="009D0D7A">
            <w:pPr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92.04 </w:t>
            </w:r>
          </w:p>
        </w:tc>
      </w:tr>
      <w:tr w:rsidR="00A22DB5" w:rsidRPr="00512CD7">
        <w:trPr>
          <w:trHeight w:val="3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รวม 4 ด้าน คิดเป็นร้อยละ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ab/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91.15 </w:t>
            </w:r>
          </w:p>
        </w:tc>
      </w:tr>
    </w:tbl>
    <w:p w:rsidR="00A22DB5" w:rsidRPr="00512CD7" w:rsidRDefault="00512CD7" w:rsidP="009D0D7A">
      <w:pPr>
        <w:spacing w:after="238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9D0D7A" w:rsidRPr="000B28F5" w:rsidRDefault="00512CD7" w:rsidP="000B28F5">
      <w:pPr>
        <w:spacing w:after="248" w:line="307" w:lineRule="auto"/>
        <w:ind w:left="-5" w:right="574" w:hanging="10"/>
        <w:rPr>
          <w:rFonts w:ascii="TH SarabunIT๙" w:eastAsia="TH SarabunPSK" w:hAnsi="TH SarabunIT๙" w:cs="TH SarabunIT๙"/>
          <w:sz w:val="32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       จากการส ารวจความพึงพอใจของประชาชนในการให้บริการ 4 ด</w:t>
      </w:r>
      <w:r w:rsidR="000B28F5">
        <w:rPr>
          <w:rFonts w:ascii="TH SarabunIT๙" w:eastAsia="TH SarabunPSK" w:hAnsi="TH SarabunIT๙" w:cs="TH SarabunIT๙"/>
          <w:sz w:val="32"/>
        </w:rPr>
        <w:t>้าน ขององค์การบริหารส่วน</w:t>
      </w:r>
      <w:r w:rsidR="000B28F5">
        <w:rPr>
          <w:rFonts w:ascii="TH SarabunIT๙" w:eastAsia="TH SarabunPSK" w:hAnsi="TH SarabunIT๙" w:cs="TH SarabunIT๙" w:hint="cs"/>
          <w:sz w:val="32"/>
          <w:cs/>
        </w:rPr>
        <w:t>ตำบลหนองบัวดง</w:t>
      </w:r>
      <w:r w:rsidRPr="00512CD7">
        <w:rPr>
          <w:rFonts w:ascii="TH SarabunIT๙" w:eastAsia="TH SarabunPSK" w:hAnsi="TH SarabunIT๙" w:cs="TH SarabunIT๙"/>
          <w:sz w:val="32"/>
        </w:rPr>
        <w:t xml:space="preserve"> ในด้านเวลาการปฏิบัติงาน   ด้านขั้นตอนการให้บริการ  ด้านบุคลากรที่ให้บริกา</w:t>
      </w:r>
      <w:r w:rsidR="009D0D7A">
        <w:rPr>
          <w:rFonts w:ascii="TH SarabunIT๙" w:eastAsia="TH SarabunPSK" w:hAnsi="TH SarabunIT๙" w:cs="TH SarabunIT๙"/>
          <w:sz w:val="32"/>
        </w:rPr>
        <w:t>ร ด้านสิ่งอ านวยความสะดวก ประ</w:t>
      </w:r>
      <w:r w:rsidR="009D0D7A">
        <w:rPr>
          <w:rFonts w:ascii="TH SarabunIT๙" w:eastAsia="TH SarabunPSK" w:hAnsi="TH SarabunIT๙" w:cs="TH SarabunIT๙" w:hint="cs"/>
          <w:sz w:val="32"/>
          <w:cs/>
        </w:rPr>
        <w:t>จำ</w:t>
      </w:r>
      <w:r w:rsidRPr="00512CD7">
        <w:rPr>
          <w:rFonts w:ascii="TH SarabunIT๙" w:eastAsia="TH SarabunPSK" w:hAnsi="TH SarabunIT๙" w:cs="TH SarabunIT๙"/>
          <w:sz w:val="32"/>
        </w:rPr>
        <w:t xml:space="preserve">ปีงบประมาณ พ.ศ.2563 พบว่า ประชาชนส่วนใหญ่พึงพอใจในการให้บริการ คิดเป็นร้อยละ </w:t>
      </w:r>
      <w:r w:rsidRPr="00512CD7">
        <w:rPr>
          <w:rFonts w:ascii="TH SarabunIT๙" w:eastAsia="TH SarabunPSK" w:hAnsi="TH SarabunIT๙" w:cs="TH SarabunIT๙"/>
          <w:b/>
          <w:sz w:val="32"/>
        </w:rPr>
        <w:t xml:space="preserve">91.15 </w:t>
      </w:r>
      <w:r w:rsidR="009D0D7A">
        <w:rPr>
          <w:rFonts w:ascii="TH SarabunIT๙" w:eastAsia="TH SarabunPSK" w:hAnsi="TH SarabunIT๙" w:cs="TH SarabunIT๙"/>
          <w:b/>
          <w:sz w:val="32"/>
        </w:rPr>
        <w:t>–</w:t>
      </w:r>
    </w:p>
    <w:p w:rsidR="00A22DB5" w:rsidRPr="00512CD7" w:rsidRDefault="00512CD7" w:rsidP="009D0D7A">
      <w:pPr>
        <w:spacing w:after="248" w:line="307" w:lineRule="auto"/>
        <w:ind w:left="-5" w:right="574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-หมายเหตุ ระดับความพึงพอใจ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5 มากที่สุด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4 มาก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3 พอใช้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2 น้อย 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1 ต้องปรับปรุง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3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lastRenderedPageBreak/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3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50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319" w:line="240" w:lineRule="auto"/>
        <w:ind w:right="386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72"/>
        </w:rPr>
        <w:t>ภาคผนวก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2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Default="00512CD7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b/>
          <w:sz w:val="32"/>
        </w:rPr>
        <w:tab/>
      </w: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Pr="00512CD7" w:rsidRDefault="009D0D7A" w:rsidP="009D0D7A">
      <w:pPr>
        <w:spacing w:after="30" w:line="240" w:lineRule="auto"/>
        <w:rPr>
          <w:rFonts w:ascii="TH SarabunIT๙" w:hAnsi="TH SarabunIT๙" w:cs="TH SarabunIT๙"/>
        </w:rPr>
      </w:pPr>
    </w:p>
    <w:p w:rsidR="00A22DB5" w:rsidRPr="00512CD7" w:rsidRDefault="00512CD7" w:rsidP="009D0D7A">
      <w:pPr>
        <w:spacing w:line="235" w:lineRule="auto"/>
        <w:ind w:left="826" w:right="-15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lastRenderedPageBreak/>
        <w:t>แบบสอบถามความพึงพอใจต่อการให้บริการ</w:t>
      </w:r>
    </w:p>
    <w:p w:rsidR="009D0D7A" w:rsidRDefault="00512CD7" w:rsidP="009D0D7A">
      <w:pPr>
        <w:spacing w:line="235" w:lineRule="auto"/>
        <w:ind w:left="826" w:right="1252" w:hanging="10"/>
        <w:jc w:val="center"/>
        <w:rPr>
          <w:rFonts w:ascii="TH SarabunIT๙" w:eastAsia="TH SarabunPSK" w:hAnsi="TH SarabunIT๙" w:cs="TH SarabunIT๙"/>
          <w:b/>
          <w:sz w:val="32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>องค์ก</w:t>
      </w:r>
      <w:r w:rsidR="009D0D7A">
        <w:rPr>
          <w:rFonts w:ascii="TH SarabunIT๙" w:eastAsia="TH SarabunPSK" w:hAnsi="TH SarabunIT๙" w:cs="TH SarabunIT๙"/>
          <w:b/>
          <w:sz w:val="32"/>
        </w:rPr>
        <w:t>ารบริหารส่วน</w:t>
      </w:r>
      <w:r w:rsidR="009D0D7A"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ตำบลหนองบัวดง   อำเภอศิลาลาด</w:t>
      </w:r>
      <w:r w:rsidRPr="009D0D7A">
        <w:rPr>
          <w:rFonts w:ascii="TH SarabunIT๙" w:eastAsia="TH SarabunPSK" w:hAnsi="TH SarabunIT๙" w:cs="TH SarabunIT๙"/>
          <w:b/>
          <w:sz w:val="36"/>
          <w:szCs w:val="32"/>
        </w:rPr>
        <w:t xml:space="preserve">   </w:t>
      </w:r>
      <w:r w:rsidRPr="00512CD7">
        <w:rPr>
          <w:rFonts w:ascii="TH SarabunIT๙" w:eastAsia="TH SarabunPSK" w:hAnsi="TH SarabunIT๙" w:cs="TH SarabunIT๙"/>
          <w:b/>
          <w:sz w:val="32"/>
        </w:rPr>
        <w:t xml:space="preserve">จังหวัดศรีสะเกษ </w:t>
      </w:r>
    </w:p>
    <w:p w:rsidR="00A22DB5" w:rsidRPr="00512CD7" w:rsidRDefault="009D0D7A" w:rsidP="009D0D7A">
      <w:pPr>
        <w:spacing w:line="235" w:lineRule="auto"/>
        <w:ind w:left="826" w:right="1252" w:hanging="10"/>
        <w:jc w:val="center"/>
        <w:rPr>
          <w:rFonts w:ascii="TH SarabunIT๙" w:hAnsi="TH SarabunIT๙" w:cs="TH SarabunIT๙"/>
        </w:rPr>
      </w:pPr>
      <w:r>
        <w:rPr>
          <w:rFonts w:ascii="TH SarabunIT๙" w:eastAsia="TH SarabunPSK" w:hAnsi="TH SarabunIT๙" w:cs="TH SarabunIT๙"/>
          <w:b/>
          <w:sz w:val="32"/>
        </w:rPr>
        <w:t>ประ</w:t>
      </w:r>
      <w:r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จำ</w:t>
      </w:r>
      <w:r w:rsidR="00512CD7" w:rsidRPr="00512CD7">
        <w:rPr>
          <w:rFonts w:ascii="TH SarabunIT๙" w:eastAsia="TH SarabunPSK" w:hAnsi="TH SarabunIT๙" w:cs="TH SarabunIT๙"/>
          <w:b/>
          <w:sz w:val="32"/>
        </w:rPr>
        <w:t>ปีงบประมาณ พ.ศ. 2563</w:t>
      </w:r>
    </w:p>
    <w:p w:rsidR="00A22DB5" w:rsidRPr="00512CD7" w:rsidRDefault="00512CD7" w:rsidP="009D0D7A">
      <w:pPr>
        <w:spacing w:after="251" w:line="240" w:lineRule="auto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28"/>
        </w:rPr>
        <w:t>************************</w:t>
      </w:r>
    </w:p>
    <w:p w:rsidR="009D0D7A" w:rsidRDefault="009D0D7A" w:rsidP="009D0D7A">
      <w:pPr>
        <w:spacing w:after="235" w:line="405" w:lineRule="auto"/>
        <w:ind w:right="1227"/>
        <w:rPr>
          <w:rFonts w:ascii="TH SarabunIT๙" w:eastAsia="TH SarabunPSK" w:hAnsi="TH SarabunIT๙" w:cs="TH SarabunIT๙"/>
          <w:b/>
          <w:sz w:val="28"/>
        </w:rPr>
      </w:pPr>
      <w:r>
        <w:rPr>
          <w:rFonts w:ascii="TH SarabunIT๙" w:eastAsia="TH SarabunPSK" w:hAnsi="TH SarabunIT๙" w:cs="TH SarabunIT๙"/>
          <w:b/>
          <w:sz w:val="28"/>
        </w:rPr>
        <w:t>ข้อชี้แจง กรุณา</w:t>
      </w:r>
      <w:r w:rsidRPr="009D0D7A">
        <w:rPr>
          <w:rFonts w:ascii="TH SarabunIT๙" w:eastAsia="TH SarabunPSK" w:hAnsi="TH SarabunIT๙" w:cs="TH SarabunIT๙" w:hint="cs"/>
          <w:bCs/>
          <w:sz w:val="28"/>
          <w:cs/>
        </w:rPr>
        <w:t>ทำ</w:t>
      </w:r>
      <w:r w:rsidR="00512CD7" w:rsidRPr="00512CD7">
        <w:rPr>
          <w:rFonts w:ascii="TH SarabunIT๙" w:eastAsia="TH SarabunPSK" w:hAnsi="TH SarabunIT๙" w:cs="TH SarabunIT๙"/>
          <w:b/>
          <w:sz w:val="28"/>
        </w:rPr>
        <w:t>เครื่องหมาย</w:t>
      </w:r>
      <w:r w:rsidR="00512CD7" w:rsidRPr="00512CD7">
        <w:rPr>
          <w:rFonts w:ascii="TH SarabunIT๙" w:eastAsia="Wingdings" w:hAnsi="TH SarabunIT๙" w:cs="TH SarabunIT๙"/>
          <w:sz w:val="28"/>
        </w:rPr>
        <w:t></w:t>
      </w:r>
      <w:r w:rsidR="00512CD7" w:rsidRPr="00512CD7">
        <w:rPr>
          <w:rFonts w:ascii="TH SarabunIT๙" w:eastAsia="TH SarabunPSK" w:hAnsi="TH SarabunIT๙" w:cs="TH SarabunIT๙"/>
          <w:b/>
          <w:sz w:val="28"/>
        </w:rPr>
        <w:t xml:space="preserve"> ในข้อที่ตรงกับความเป็นจริงและในช่องที่ตรงกับความคิดเห็นมากที่สุด </w:t>
      </w:r>
    </w:p>
    <w:p w:rsidR="00A22DB5" w:rsidRPr="00512CD7" w:rsidRDefault="00512CD7" w:rsidP="009D0D7A">
      <w:pPr>
        <w:spacing w:after="235" w:line="405" w:lineRule="auto"/>
        <w:ind w:right="122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28"/>
        </w:rPr>
        <w:t xml:space="preserve">ส่วนที่  1  ข้อมูลทั่วไป 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เพศ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ชาย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หญิง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อายุ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ต ่ากว่า 20 ปี [    ]  20  -  30 ปี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31  -  40  ปี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41  -  50  ปี [    ]  51  -  60  ปี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มากกว่า  60  ปี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การศึกษา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ประถมศึกษา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มัธยมศึกษาหรือเทียบเท่า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อนุปริญญาหรือเทียบเท่า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ปริญญาตรี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สูงกว่าปริญญาตรี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อื น ๆ (ระบุ).....................................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อาชีพหลัก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รับราชการ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เอกชน/รัฐวิสาหกิจ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ค้าขาย ธุรกิจส่วนตัว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           [    ]  รับจ้าง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นักเรียน นักศึกษา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เกษตรกร </w:t>
      </w:r>
    </w:p>
    <w:p w:rsidR="00A22DB5" w:rsidRPr="00512CD7" w:rsidRDefault="00512CD7" w:rsidP="009D0D7A">
      <w:pPr>
        <w:spacing w:after="240" w:line="409" w:lineRule="auto"/>
        <w:ind w:left="-5" w:right="454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อื น ๆ (ระบุ)..................................... </w:t>
      </w:r>
      <w:r w:rsidRPr="00512CD7">
        <w:rPr>
          <w:rFonts w:ascii="TH SarabunIT๙" w:eastAsia="TH SarabunPSK" w:hAnsi="TH SarabunIT๙" w:cs="TH SarabunIT๙"/>
          <w:b/>
          <w:sz w:val="28"/>
        </w:rPr>
        <w:t xml:space="preserve">ส่วนที่  2  ความพึงพอใจต่อความพึงพอใจต่อการให้บริการ </w:t>
      </w:r>
    </w:p>
    <w:p w:rsidR="00A22DB5" w:rsidRPr="00512CD7" w:rsidRDefault="00512CD7" w:rsidP="009D0D7A">
      <w:pPr>
        <w:numPr>
          <w:ilvl w:val="0"/>
          <w:numId w:val="1"/>
        </w:numPr>
        <w:spacing w:after="254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ท่านมีความพึงพอใจต่อความพึงพอใจต่อการให้บริการองค์กรปกครองส่วนท้องถิ่นในภาพรวมมากน้อยเพียงใด </w:t>
      </w:r>
    </w:p>
    <w:tbl>
      <w:tblPr>
        <w:tblStyle w:val="TableGrid"/>
        <w:tblW w:w="10142" w:type="dxa"/>
        <w:tblInd w:w="-36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65"/>
        <w:gridCol w:w="900"/>
        <w:gridCol w:w="752"/>
        <w:gridCol w:w="718"/>
        <w:gridCol w:w="605"/>
        <w:gridCol w:w="902"/>
      </w:tblGrid>
      <w:tr w:rsidR="00A22DB5" w:rsidRPr="00512CD7">
        <w:trPr>
          <w:trHeight w:val="958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2797" w:right="2498" w:firstLine="22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หัวข้อ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มากที่สุด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3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1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1.ด้านเวลา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1.1 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1.2 ความรวดเร็วในการให้บริการ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1095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4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ด้านขั้นตอนการให้บริการ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2.1 การติดป้ายประกาศหรือแจ้งข้อมูลเกี่ยวกับขั้นตอนและระยะเวลา 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626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2.2 การจัดล าดับขั้นตอนการให้บริการตามที่ประกาศไว้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2.3 การให้บริการตามล าดับก่อน หลัง เช่น การมาก่อนต้องได้รับการ บริการก่อน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:rsidR="00A22DB5" w:rsidRPr="00512CD7" w:rsidRDefault="00512CD7" w:rsidP="009D0D7A">
      <w:pPr>
        <w:spacing w:after="264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tbl>
      <w:tblPr>
        <w:tblStyle w:val="TableGrid"/>
        <w:tblW w:w="10142" w:type="dxa"/>
        <w:tblInd w:w="-36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65"/>
        <w:gridCol w:w="900"/>
        <w:gridCol w:w="752"/>
        <w:gridCol w:w="718"/>
        <w:gridCol w:w="605"/>
        <w:gridCol w:w="902"/>
      </w:tblGrid>
      <w:tr w:rsidR="00A22DB5" w:rsidRPr="00512CD7">
        <w:trPr>
          <w:trHeight w:val="958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2797" w:right="2498" w:firstLine="22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lastRenderedPageBreak/>
              <w:t xml:space="preserve"> หัวข้อ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มากที่สุด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3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1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3.ด้านบุคลากรที่ให้บริการ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3.1 ความเหมาะสมในการแต่งกายของผู้ให้บริการ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3.2 ความเต็มใจและความพร้อมในการให้บริการอย่างสุภาพ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3.3 ความรู้ความสมารถในการให้บริการ เช่น สามารถตอบค าถาม ชี้แจง ข้อสงสัยให้ค าแนะน าได้ เป็นต้น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5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3.4 ความซื่อสัตย์ สุจริตในการปฏิบัติหน้าที่ เช่น ไม่ขอสิ่งตอบแทน ไม่ รับสินบน ไม่หาผลประโยชน์ในทางมิชอบ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0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3.5 การให้บริการเหมือนกันทุกรายโดยไม่เลือกปฏิบัติ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5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ด้านสิ่งอ านวยความสะดวก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4.1 ความชัดเจนของป้ายสัญลักษณ์ ประชาสัมพันธ์บอกจุดบริการ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4.2 จุด/ช่อง การให้บริการมีความเหมาะสมและเข้าถึงได้สะดวก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 w:right="521" w:hanging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5. ท่านมีความพึงพอใจต่อการให้บริการในภาพรวม  อยู่ในระดับ</w:t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ข้อคิดเห็นและข้อเสนอแนะ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9D0D7A" w:rsidRDefault="00512CD7" w:rsidP="009D0D7A">
      <w:pPr>
        <w:spacing w:line="231" w:lineRule="auto"/>
        <w:ind w:left="6574" w:hanging="511"/>
        <w:rPr>
          <w:rFonts w:ascii="TH SarabunIT๙" w:eastAsia="TH SarabunPSK" w:hAnsi="TH SarabunIT๙" w:cs="TH SarabunIT๙"/>
          <w:sz w:val="32"/>
        </w:rPr>
      </w:pPr>
      <w:r w:rsidRPr="00512CD7">
        <w:rPr>
          <w:rFonts w:ascii="TH SarabunIT๙" w:eastAsia="TH SarabunPSK" w:hAnsi="TH SarabunIT๙" w:cs="TH SarabunIT๙"/>
          <w:sz w:val="32"/>
        </w:rPr>
        <w:t>ขอขอบคุณทุกท่านที ให้ความร่</w:t>
      </w:r>
      <w:r w:rsidR="009D0D7A">
        <w:rPr>
          <w:rFonts w:ascii="TH SarabunIT๙" w:eastAsia="TH SarabunPSK" w:hAnsi="TH SarabunIT๙" w:cs="TH SarabunIT๙"/>
          <w:sz w:val="32"/>
        </w:rPr>
        <w:t>วมมือ</w:t>
      </w:r>
    </w:p>
    <w:p w:rsidR="00A22DB5" w:rsidRPr="009D0D7A" w:rsidRDefault="009D0D7A" w:rsidP="009D0D7A">
      <w:pPr>
        <w:spacing w:line="231" w:lineRule="auto"/>
        <w:ind w:left="6574" w:hanging="511"/>
        <w:rPr>
          <w:rFonts w:ascii="TH SarabunIT๙" w:hAnsi="TH SarabunIT๙" w:cs="TH SarabunIT๙" w:hint="cs"/>
          <w:cs/>
        </w:rPr>
      </w:pPr>
      <w:r>
        <w:rPr>
          <w:rFonts w:ascii="TH SarabunIT๙" w:eastAsia="TH SarabunPSK" w:hAnsi="TH SarabunIT๙" w:cs="TH SarabunIT๙"/>
          <w:sz w:val="32"/>
        </w:rPr>
        <w:t>องค์การบริหารส่วน</w:t>
      </w:r>
      <w:r>
        <w:rPr>
          <w:rFonts w:ascii="TH SarabunIT๙" w:eastAsia="TH SarabunPSK" w:hAnsi="TH SarabunIT๙" w:cs="TH SarabunIT๙" w:hint="cs"/>
          <w:sz w:val="32"/>
          <w:cs/>
        </w:rPr>
        <w:t>ตำบลหนองบัวดง</w:t>
      </w:r>
    </w:p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sectPr w:rsidR="00A22DB5" w:rsidRPr="00512CD7">
      <w:pgSz w:w="11906" w:h="16838"/>
      <w:pgMar w:top="450" w:right="930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23268"/>
    <w:multiLevelType w:val="hybridMultilevel"/>
    <w:tmpl w:val="1F9051E6"/>
    <w:lvl w:ilvl="0" w:tplc="6D909708">
      <w:start w:val="2"/>
      <w:numFmt w:val="decimal"/>
      <w:lvlText w:val="%1."/>
      <w:lvlJc w:val="left"/>
      <w:pPr>
        <w:ind w:left="274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7A1CA6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286B38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22C8D8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3AE01C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1A767C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AC1850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04F950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589DAE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4F4285"/>
    <w:multiLevelType w:val="hybridMultilevel"/>
    <w:tmpl w:val="6C90348E"/>
    <w:lvl w:ilvl="0" w:tplc="7AC4263C">
      <w:start w:val="2"/>
      <w:numFmt w:val="decimal"/>
      <w:lvlText w:val="%1."/>
      <w:lvlJc w:val="left"/>
      <w:pPr>
        <w:ind w:left="274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32E84C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9824B0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E4CEE2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52A204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4E66DA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D8391C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62ACA22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308842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55037C"/>
    <w:multiLevelType w:val="hybridMultilevel"/>
    <w:tmpl w:val="92ECD10A"/>
    <w:lvl w:ilvl="0" w:tplc="F7CAAB90">
      <w:start w:val="4"/>
      <w:numFmt w:val="decimal"/>
      <w:lvlText w:val="%1."/>
      <w:lvlJc w:val="left"/>
      <w:pPr>
        <w:ind w:left="382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96B55E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865F74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A2EBCE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F40D8C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70C7EE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3C295A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3614AE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0EF07E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B219D4"/>
    <w:multiLevelType w:val="hybridMultilevel"/>
    <w:tmpl w:val="06A6657C"/>
    <w:lvl w:ilvl="0" w:tplc="DAF21E68">
      <w:start w:val="4"/>
      <w:numFmt w:val="decimal"/>
      <w:lvlText w:val="%1."/>
      <w:lvlJc w:val="left"/>
      <w:pPr>
        <w:ind w:left="382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18EC38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DE5E68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109814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2A072A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B0DCB6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72288C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60516C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2CF91C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571683"/>
    <w:multiLevelType w:val="hybridMultilevel"/>
    <w:tmpl w:val="9EB89914"/>
    <w:lvl w:ilvl="0" w:tplc="1AA0B82A">
      <w:start w:val="1"/>
      <w:numFmt w:val="decimal"/>
      <w:lvlText w:val="%1."/>
      <w:lvlJc w:val="left"/>
      <w:pPr>
        <w:ind w:left="2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854E0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0BF82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E6AF6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29E6A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09DAE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4A61C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AE074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4286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5"/>
    <w:rsid w:val="000B28F5"/>
    <w:rsid w:val="00512CD7"/>
    <w:rsid w:val="009D0D7A"/>
    <w:rsid w:val="00A22DB5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6B46D-7B9D-433F-B539-FCEF0F3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max</cp:lastModifiedBy>
  <cp:revision>4</cp:revision>
  <dcterms:created xsi:type="dcterms:W3CDTF">2021-06-23T05:11:00Z</dcterms:created>
  <dcterms:modified xsi:type="dcterms:W3CDTF">2021-06-23T05:12:00Z</dcterms:modified>
</cp:coreProperties>
</file>